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ind w:firstLine="567"/>
        <w:rPr/>
      </w:pPr>
      <w:r>
        <w:rPr>
          <w:sz w:val="18"/>
          <w:szCs w:val="18"/>
        </w:rPr>
        <w:t>ДОГОВОР №ХХХХ от 17.12.2025 г.</w:t>
      </w:r>
    </w:p>
    <w:p>
      <w:pPr>
        <w:pStyle w:val="Normal"/>
        <w:spacing w:lineRule="atLeast" w:line="100" w:before="0" w:after="0"/>
        <w:ind w:firstLine="567"/>
        <w:jc w:val="both"/>
        <w:rPr/>
      </w:pPr>
      <w:r>
        <w:rPr>
          <w:rFonts w:ascii="Times New Roman" w:hAnsi="Times New Roman"/>
          <w:b/>
          <w:bCs/>
          <w:sz w:val="18"/>
          <w:szCs w:val="18"/>
        </w:rPr>
        <w:t xml:space="preserve"> </w:t>
      </w:r>
    </w:p>
    <w:p>
      <w:pPr>
        <w:pStyle w:val="Normal"/>
        <w:spacing w:lineRule="atLeast" w:line="100" w:before="0" w:after="0"/>
        <w:jc w:val="both"/>
        <w:rPr/>
      </w:pPr>
      <w:r>
        <w:rPr>
          <w:rFonts w:ascii="Times New Roman" w:hAnsi="Times New Roman"/>
          <w:b/>
          <w:bCs/>
          <w:sz w:val="18"/>
          <w:szCs w:val="18"/>
        </w:rPr>
        <w:t xml:space="preserve">г. Оренбург                                                                                                                                       «17» декабря 2025 </w:t>
      </w:r>
      <w:r>
        <w:rPr>
          <w:rFonts w:ascii="Times New Roman" w:hAnsi="Times New Roman"/>
          <w:b/>
          <w:sz w:val="18"/>
          <w:szCs w:val="18"/>
        </w:rPr>
        <w:t>г.</w:t>
      </w:r>
    </w:p>
    <w:p>
      <w:pPr>
        <w:pStyle w:val="Normal"/>
        <w:spacing w:lineRule="atLeast" w:line="100" w:before="0" w:after="0"/>
        <w:ind w:firstLine="567"/>
        <w:jc w:val="both"/>
        <w:rPr/>
      </w:pPr>
      <w:r>
        <w:rPr/>
      </w:r>
    </w:p>
    <w:p>
      <w:pPr>
        <w:pStyle w:val="Normal"/>
        <w:spacing w:lineRule="atLeast" w:line="100" w:before="0"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  <w:shd w:fill="FFFFFF" w:val="clear"/>
        </w:rPr>
        <w:t>Общество с ограниченной ответственностью «Ивана Купала»</w:t>
      </w:r>
      <w:r>
        <w:rPr>
          <w:rFonts w:cs="Times New Roman" w:ascii="Times New Roman" w:hAnsi="Times New Roman"/>
          <w:sz w:val="18"/>
          <w:szCs w:val="18"/>
          <w:shd w:fill="FFFFFF" w:val="clear"/>
        </w:rPr>
        <w:t xml:space="preserve">, именуемое в дальнейшем </w:t>
      </w:r>
      <w:r>
        <w:rPr>
          <w:rFonts w:cs="Times New Roman" w:ascii="Times New Roman" w:hAnsi="Times New Roman"/>
          <w:b/>
          <w:sz w:val="18"/>
          <w:szCs w:val="18"/>
          <w:shd w:fill="FFFFFF" w:val="clear"/>
        </w:rPr>
        <w:t>«Поставщик»,</w:t>
      </w:r>
      <w:r>
        <w:rPr>
          <w:rFonts w:cs="Times New Roman" w:ascii="Times New Roman" w:hAnsi="Times New Roman"/>
          <w:sz w:val="18"/>
          <w:szCs w:val="18"/>
          <w:shd w:fill="FFFFFF" w:val="clear"/>
        </w:rPr>
        <w:t xml:space="preserve"> в лице генерального директора </w:t>
      </w:r>
      <w:r>
        <w:rPr>
          <w:rFonts w:cs="Times New Roman" w:ascii="Times New Roman" w:hAnsi="Times New Roman"/>
          <w:b/>
          <w:bCs/>
          <w:sz w:val="18"/>
          <w:szCs w:val="18"/>
          <w:shd w:fill="FFFFFF" w:val="clear"/>
        </w:rPr>
        <w:t>Иванова</w:t>
      </w:r>
      <w:r>
        <w:rPr>
          <w:rFonts w:cs="Times New Roman" w:ascii="Times New Roman" w:hAnsi="Times New Roman"/>
          <w:b/>
          <w:sz w:val="18"/>
          <w:szCs w:val="18"/>
          <w:shd w:fill="FFFFFF" w:val="clear"/>
        </w:rPr>
        <w:t xml:space="preserve"> Игоря Викторовича</w:t>
      </w:r>
      <w:r>
        <w:rPr>
          <w:rFonts w:cs="Times New Roman" w:ascii="Times New Roman" w:hAnsi="Times New Roman"/>
          <w:sz w:val="18"/>
          <w:szCs w:val="18"/>
          <w:shd w:fill="FFFFFF" w:val="clear"/>
        </w:rPr>
        <w:t xml:space="preserve">, действующего на основании Устава, с одной стороны, и </w:t>
      </w:r>
      <w:r>
        <w:rPr>
          <w:rFonts w:cs="Times New Roman" w:ascii="Times New Roman" w:hAnsi="Times New Roman"/>
          <w:b/>
          <w:sz w:val="18"/>
          <w:szCs w:val="18"/>
          <w:shd w:fill="FFFFFF" w:val="clear"/>
        </w:rPr>
        <w:t>Акционерное общество «</w:t>
      </w:r>
      <w:r>
        <w:rPr>
          <w:rFonts w:cs="Times New Roman" w:ascii="Times New Roman" w:hAnsi="Times New Roman"/>
          <w:b/>
          <w:bCs/>
          <w:sz w:val="18"/>
          <w:szCs w:val="18"/>
          <w:shd w:fill="FFFFFF" w:val="clear"/>
        </w:rPr>
        <w:t>Фермер Плюс</w:t>
      </w:r>
      <w:r>
        <w:rPr>
          <w:rFonts w:cs="Times New Roman" w:ascii="Times New Roman" w:hAnsi="Times New Roman"/>
          <w:b/>
          <w:sz w:val="18"/>
          <w:szCs w:val="18"/>
          <w:shd w:fill="FFFFFF" w:val="clear"/>
        </w:rPr>
        <w:t>»</w:t>
      </w:r>
      <w:r>
        <w:rPr>
          <w:rFonts w:cs="Times New Roman" w:ascii="Times New Roman" w:hAnsi="Times New Roman"/>
          <w:sz w:val="18"/>
          <w:szCs w:val="18"/>
          <w:shd w:fill="FFFFFF" w:val="clear"/>
        </w:rPr>
        <w:t xml:space="preserve"> именуемое в дальнейшем </w:t>
      </w:r>
      <w:r>
        <w:rPr>
          <w:rFonts w:cs="Times New Roman" w:ascii="Times New Roman" w:hAnsi="Times New Roman"/>
          <w:b/>
          <w:sz w:val="18"/>
          <w:szCs w:val="18"/>
          <w:shd w:fill="FFFFFF" w:val="clear"/>
        </w:rPr>
        <w:t xml:space="preserve">«Покупатель», </w:t>
      </w:r>
      <w:r>
        <w:rPr>
          <w:rFonts w:cs="Times New Roman" w:ascii="Times New Roman" w:hAnsi="Times New Roman"/>
          <w:sz w:val="18"/>
          <w:szCs w:val="18"/>
          <w:shd w:fill="FFFFFF" w:val="clear"/>
        </w:rPr>
        <w:t xml:space="preserve">в лице директора </w:t>
      </w:r>
      <w:r>
        <w:rPr>
          <w:rFonts w:cs="Times New Roman" w:ascii="Times New Roman" w:hAnsi="Times New Roman"/>
          <w:b/>
          <w:bCs/>
          <w:sz w:val="18"/>
          <w:szCs w:val="18"/>
          <w:shd w:fill="FFFFFF" w:val="clear"/>
        </w:rPr>
        <w:t>Петрова</w:t>
      </w:r>
      <w:r>
        <w:rPr>
          <w:rFonts w:cs="Times New Roman" w:ascii="Times New Roman" w:hAnsi="Times New Roman"/>
          <w:b/>
          <w:bCs/>
          <w:sz w:val="18"/>
          <w:szCs w:val="18"/>
        </w:rPr>
        <w:t xml:space="preserve"> Михаила Александровича</w:t>
      </w:r>
      <w:r>
        <w:rPr>
          <w:rFonts w:cs="Times New Roman" w:ascii="Times New Roman" w:hAnsi="Times New Roman"/>
          <w:sz w:val="18"/>
          <w:szCs w:val="18"/>
          <w:shd w:fill="FFFFFF" w:val="clear"/>
        </w:rPr>
        <w:t>, действующего на основании Устава, с другой стороны, а вместе именуемые в дальнейшем «Стороны», заключили настоящий договор о нижеследующем:</w:t>
      </w:r>
    </w:p>
    <w:p>
      <w:pPr>
        <w:pStyle w:val="Normal"/>
        <w:spacing w:lineRule="atLeast" w:line="100" w:before="0" w:after="0"/>
        <w:ind w:firstLine="567"/>
        <w:jc w:val="both"/>
        <w:rPr/>
      </w:pPr>
      <w:r>
        <w:rPr/>
      </w:r>
    </w:p>
    <w:p>
      <w:pPr>
        <w:pStyle w:val="Normal"/>
        <w:spacing w:lineRule="atLeast" w:line="100" w:before="0" w:after="0"/>
        <w:ind w:firstLine="567"/>
        <w:jc w:val="center"/>
        <w:rPr/>
      </w:pPr>
      <w:r>
        <w:rPr>
          <w:rFonts w:ascii="Times New Roman" w:hAnsi="Times New Roman"/>
          <w:b/>
          <w:sz w:val="18"/>
          <w:szCs w:val="18"/>
        </w:rPr>
        <w:t>1. ПРЕДМЕТ ДОГОВОРА</w:t>
      </w:r>
    </w:p>
    <w:p>
      <w:pPr>
        <w:pStyle w:val="Normal"/>
        <w:tabs>
          <w:tab w:val="clear" w:pos="708"/>
          <w:tab w:val="center" w:pos="882" w:leader="none"/>
          <w:tab w:val="center" w:pos="2317" w:leader="none"/>
          <w:tab w:val="center" w:pos="3570" w:leader="none"/>
          <w:tab w:val="center" w:pos="5231" w:leader="none"/>
          <w:tab w:val="center" w:pos="6930" w:leader="none"/>
          <w:tab w:val="center" w:pos="8437" w:leader="none"/>
        </w:tabs>
        <w:spacing w:lineRule="atLeast" w:line="100" w:before="0" w:after="0"/>
        <w:ind w:firstLine="567"/>
        <w:jc w:val="both"/>
        <w:rPr/>
      </w:pPr>
      <w:r>
        <w:rPr>
          <w:rFonts w:ascii="Times New Roman" w:hAnsi="Times New Roman"/>
          <w:sz w:val="18"/>
          <w:szCs w:val="18"/>
        </w:rPr>
        <w:tab/>
        <w:t xml:space="preserve">1.1. Поставщик обязуется поставить </w:t>
      </w:r>
      <w:r>
        <w:rPr>
          <w:rFonts w:ascii="Times New Roman" w:hAnsi="Times New Roman"/>
          <w:b/>
          <w:sz w:val="18"/>
          <w:szCs w:val="18"/>
        </w:rPr>
        <w:t xml:space="preserve">Колесные сельскохозяйственные трактора марки "Пень" </w:t>
      </w:r>
      <w:r>
        <w:rPr>
          <w:rFonts w:ascii="Times New Roman" w:hAnsi="Times New Roman"/>
          <w:sz w:val="18"/>
          <w:szCs w:val="18"/>
        </w:rPr>
        <w:t>(в дальнейшем - "Продукция"), а Покупатель принять и оплатить указанную Продукцию в порядке предусмотренном настоящим Договором, и согласованными Спецификациями.</w:t>
      </w:r>
    </w:p>
    <w:p>
      <w:pPr>
        <w:pStyle w:val="Normal"/>
        <w:spacing w:lineRule="atLeast" w:line="100" w:before="0" w:after="0"/>
        <w:ind w:firstLine="540"/>
        <w:jc w:val="both"/>
        <w:rPr/>
      </w:pPr>
      <w:r>
        <w:rPr>
          <w:rFonts w:ascii="Times New Roman" w:hAnsi="Times New Roman"/>
          <w:sz w:val="18"/>
          <w:szCs w:val="18"/>
        </w:rPr>
        <w:t>1.2. Номенклатура, количество, цена, комплектность и дополнительные опции поставляемой Продукции, стороны согласовывают в Спецификациях, являющихся неотъемлемой частью настоящего Договора.</w:t>
      </w:r>
    </w:p>
    <w:p>
      <w:pPr>
        <w:pStyle w:val="Normal"/>
        <w:spacing w:lineRule="atLeast" w:line="100" w:before="0" w:after="0"/>
        <w:ind w:firstLine="708"/>
        <w:jc w:val="both"/>
        <w:rPr/>
      </w:pPr>
      <w:r>
        <w:rPr/>
      </w:r>
    </w:p>
    <w:p>
      <w:pPr>
        <w:pStyle w:val="Normal"/>
        <w:spacing w:lineRule="atLeast" w:line="100" w:before="0" w:after="0"/>
        <w:ind w:firstLine="708"/>
        <w:jc w:val="center"/>
        <w:rPr/>
      </w:pPr>
      <w:r>
        <w:rPr>
          <w:rFonts w:ascii="Times New Roman" w:hAnsi="Times New Roman"/>
          <w:b/>
          <w:sz w:val="18"/>
          <w:szCs w:val="18"/>
        </w:rPr>
        <w:t>2. ЦЕНА ДОГОВОРА И ПОРЯДОК ОПЛАТЫ</w:t>
      </w:r>
    </w:p>
    <w:p>
      <w:pPr>
        <w:pStyle w:val="Normal"/>
        <w:tabs>
          <w:tab w:val="clear" w:pos="708"/>
          <w:tab w:val="left" w:pos="561" w:leader="none"/>
          <w:tab w:val="left" w:pos="3705" w:leader="none"/>
          <w:tab w:val="left" w:pos="7108" w:leader="none"/>
          <w:tab w:val="left" w:pos="9840" w:leader="none"/>
        </w:tabs>
        <w:spacing w:lineRule="atLeast" w:line="100" w:before="0" w:after="0"/>
        <w:ind w:firstLine="567"/>
        <w:jc w:val="both"/>
        <w:rPr/>
      </w:pPr>
      <w:r>
        <w:rPr>
          <w:rFonts w:ascii="Times New Roman" w:hAnsi="Times New Roman"/>
          <w:sz w:val="18"/>
          <w:szCs w:val="18"/>
        </w:rPr>
        <w:t>2.1. Поставка Продукции Покупателю осуществляется по ценам, указанным в Спецификациях.</w:t>
      </w:r>
    </w:p>
    <w:p>
      <w:pPr>
        <w:pStyle w:val="Normal"/>
        <w:spacing w:lineRule="atLeast" w:line="100" w:before="0" w:after="0"/>
        <w:ind w:firstLine="567"/>
        <w:jc w:val="both"/>
        <w:rPr/>
      </w:pPr>
      <w:r>
        <w:rPr>
          <w:rFonts w:ascii="Times New Roman" w:hAnsi="Times New Roman"/>
          <w:sz w:val="18"/>
          <w:szCs w:val="18"/>
        </w:rPr>
        <w:t>2.2. Цена, согласованная в Спецификациях, не подлежит изменению, при условии своевременной оплаты Продукции согласно п.2.3. настоящего Договора.</w:t>
      </w:r>
    </w:p>
    <w:p>
      <w:pPr>
        <w:pStyle w:val="Normal"/>
        <w:spacing w:lineRule="atLeast" w:line="100" w:before="0" w:after="0"/>
        <w:ind w:firstLine="567"/>
        <w:jc w:val="both"/>
        <w:rPr/>
      </w:pPr>
      <w:r>
        <w:rPr>
          <w:rFonts w:ascii="Times New Roman" w:hAnsi="Times New Roman"/>
          <w:sz w:val="18"/>
          <w:szCs w:val="18"/>
        </w:rPr>
        <w:t>2.3. Оплата Продукции осуществляется Покупателем путем безналичного расчета в сроки и на условиях, согласованных в Спецификациях.</w:t>
      </w:r>
    </w:p>
    <w:p>
      <w:pPr>
        <w:pStyle w:val="Normal"/>
        <w:spacing w:lineRule="atLeast" w:line="100" w:before="0" w:after="0"/>
        <w:ind w:firstLine="567"/>
        <w:jc w:val="both"/>
        <w:rPr/>
      </w:pPr>
      <w:r>
        <w:rPr>
          <w:rFonts w:ascii="Times New Roman" w:hAnsi="Times New Roman"/>
          <w:sz w:val="18"/>
          <w:szCs w:val="18"/>
        </w:rPr>
        <w:t>2.4. Датой оплаты Продукции считается дата зачисления денежных средств на расчетный счет Поставщика по указанным в Договоре реквизитам.</w:t>
      </w:r>
    </w:p>
    <w:p>
      <w:pPr>
        <w:pStyle w:val="Normal"/>
        <w:spacing w:lineRule="atLeast" w:line="100" w:before="0" w:after="0"/>
        <w:ind w:firstLine="567"/>
        <w:jc w:val="both"/>
        <w:rPr>
          <w:rFonts w:ascii="Times New Roman" w:hAnsi="Times New Roman"/>
          <w:sz w:val="18"/>
          <w:szCs w:val="18"/>
          <w:shd w:fill="FFFFFF" w:val="clear"/>
        </w:rPr>
      </w:pPr>
      <w:r>
        <w:rPr>
          <w:rFonts w:ascii="Times New Roman" w:hAnsi="Times New Roman"/>
          <w:sz w:val="18"/>
          <w:szCs w:val="18"/>
        </w:rPr>
        <w:t>2.5. В случае просрочки исполнения обязательств по предварительной оплате Продукции срок отгрузки и цена П</w:t>
      </w:r>
      <w:r>
        <w:rPr>
          <w:rFonts w:ascii="Times New Roman" w:hAnsi="Times New Roman"/>
          <w:sz w:val="18"/>
          <w:szCs w:val="18"/>
          <w:shd w:fill="FFFFFF" w:val="clear"/>
        </w:rPr>
        <w:t>родукции могут быть изменены Поставщиком в одностороннем порядке.</w:t>
      </w:r>
    </w:p>
    <w:p>
      <w:pPr>
        <w:pStyle w:val="Normal"/>
        <w:spacing w:lineRule="atLeast" w:line="100" w:before="0" w:after="0"/>
        <w:ind w:firstLine="567"/>
        <w:jc w:val="both"/>
        <w:rPr>
          <w:rFonts w:ascii="Times New Roman" w:hAnsi="Times New Roman"/>
          <w:sz w:val="18"/>
          <w:szCs w:val="18"/>
          <w:shd w:fill="FFFFFF" w:val="clear"/>
        </w:rPr>
      </w:pPr>
      <w:r>
        <w:rPr>
          <w:rFonts w:ascii="Times New Roman" w:hAnsi="Times New Roman"/>
          <w:sz w:val="18"/>
          <w:szCs w:val="18"/>
          <w:shd w:fill="FFFFFF" w:val="clear"/>
        </w:rPr>
        <w:t xml:space="preserve">2.6. </w:t>
      </w:r>
      <w:r>
        <w:rPr>
          <w:rFonts w:cs="Times New Roman" w:ascii="Times New Roman" w:hAnsi="Times New Roman"/>
          <w:sz w:val="18"/>
          <w:szCs w:val="18"/>
        </w:rPr>
        <w:t>Цена указана по прайс-листу на Товар в соответствии с Постановлением Правительства от 27 декабря 2012г. №1432 «Об утверждения Правил предоставления субсидий производителям сельскохозяйственной техники». Данная цена действительна, при условии отгрузки до «31» декабря 2025г. Покупатель должен предоставить Продавцу подтверждающие документы о признании его сельскохозяйственным товаропроизводителем в соответствии с Федеральным законом от 29 декабря 2006 года «О развитии сельского хозяйства».</w:t>
      </w:r>
    </w:p>
    <w:p>
      <w:pPr>
        <w:pStyle w:val="Normal"/>
        <w:spacing w:lineRule="atLeast" w:line="100" w:before="0" w:after="0"/>
        <w:jc w:val="both"/>
        <w:rPr/>
      </w:pPr>
      <w:r>
        <w:rPr/>
      </w:r>
    </w:p>
    <w:p>
      <w:pPr>
        <w:pStyle w:val="Normal"/>
        <w:spacing w:lineRule="atLeast" w:line="100" w:before="0" w:after="0"/>
        <w:ind w:firstLine="567"/>
        <w:jc w:val="both"/>
        <w:rPr/>
      </w:pPr>
      <w:r>
        <w:rPr/>
      </w:r>
    </w:p>
    <w:p>
      <w:pPr>
        <w:pStyle w:val="Normal"/>
        <w:spacing w:lineRule="atLeast" w:line="100" w:before="0" w:after="0"/>
        <w:ind w:firstLine="567"/>
        <w:jc w:val="center"/>
        <w:rPr/>
      </w:pPr>
      <w:r>
        <w:rPr>
          <w:rFonts w:ascii="Times New Roman" w:hAnsi="Times New Roman"/>
          <w:b/>
          <w:sz w:val="18"/>
          <w:szCs w:val="18"/>
        </w:rPr>
        <w:t>3. ПОСТАВКА И ПРИЕМКА ПРОДУКЦИИ</w:t>
      </w:r>
    </w:p>
    <w:p>
      <w:pPr>
        <w:pStyle w:val="Normal"/>
        <w:spacing w:lineRule="atLeast" w:line="100" w:before="0" w:after="0"/>
        <w:ind w:firstLine="567"/>
        <w:jc w:val="both"/>
        <w:rPr/>
      </w:pPr>
      <w:r>
        <w:rPr>
          <w:rFonts w:ascii="Times New Roman" w:hAnsi="Times New Roman"/>
          <w:sz w:val="18"/>
          <w:szCs w:val="18"/>
        </w:rPr>
        <w:t>3.1. Поставка Продукции осуществляется в сроки, установленные в согласованных Спецификациях.</w:t>
      </w:r>
    </w:p>
    <w:p>
      <w:pPr>
        <w:pStyle w:val="Normal"/>
        <w:spacing w:lineRule="atLeast" w:line="100" w:before="0" w:after="0"/>
        <w:ind w:firstLine="567"/>
        <w:jc w:val="both"/>
        <w:rPr/>
      </w:pPr>
      <w:r>
        <w:rPr>
          <w:rFonts w:ascii="Times New Roman" w:hAnsi="Times New Roman"/>
          <w:sz w:val="18"/>
          <w:szCs w:val="18"/>
        </w:rPr>
        <w:t>3.2. Прием-передача Продукции оформляется двухсторонним Актом приема-передачи Продукции.</w:t>
      </w:r>
    </w:p>
    <w:p>
      <w:pPr>
        <w:pStyle w:val="Normal"/>
        <w:spacing w:lineRule="atLeast" w:line="100" w:before="0" w:after="0"/>
        <w:ind w:firstLine="567"/>
        <w:jc w:val="both"/>
        <w:rPr/>
      </w:pPr>
      <w:r>
        <w:rPr>
          <w:rFonts w:ascii="Times New Roman" w:hAnsi="Times New Roman"/>
          <w:sz w:val="18"/>
          <w:szCs w:val="18"/>
        </w:rPr>
        <w:t xml:space="preserve">3.3. Поставщик за 5 (пять) рабочих дней до планируемой даты отгрузки Продукции по средствам факсимильной связи или телеграммой уведомляет Покупателя о готовности Продукции к отгрузке. Покупатель направляет уполномоченного представителя для приемки Продукции и подписания Акта приема-передачи в течение 5 (пяти) рабочих дней с даты получения уведомления. </w:t>
      </w:r>
    </w:p>
    <w:p>
      <w:pPr>
        <w:pStyle w:val="Normal"/>
        <w:spacing w:lineRule="atLeast" w:line="100" w:before="0" w:after="0"/>
        <w:ind w:firstLine="567"/>
        <w:jc w:val="both"/>
        <w:rPr/>
      </w:pPr>
      <w:r>
        <w:rPr>
          <w:rFonts w:cs="Times New Roman" w:ascii="Times New Roman" w:hAnsi="Times New Roman"/>
          <w:sz w:val="18"/>
          <w:szCs w:val="18"/>
        </w:rPr>
        <w:t>3.4. Поставка Продукции осуществляется на условиях франко завод г. Оренбург, пр. Козлова, д.49, если иное не указано в Спецификациях.</w:t>
      </w:r>
    </w:p>
    <w:p>
      <w:pPr>
        <w:pStyle w:val="Normal"/>
        <w:spacing w:lineRule="atLeast" w:line="100" w:before="0" w:after="0"/>
        <w:ind w:firstLine="567"/>
        <w:jc w:val="both"/>
        <w:rPr/>
      </w:pPr>
      <w:r>
        <w:rPr>
          <w:rFonts w:ascii="Times New Roman" w:hAnsi="Times New Roman"/>
          <w:sz w:val="18"/>
          <w:szCs w:val="18"/>
        </w:rPr>
        <w:t>3.5. Если в процессе приемки Продукции установлены дефекты, брак и/или несоответствии Продукции условиям настоящего Договора Покупатель обязан приостановить приемку и направить в адрес Поставщика письменную претензию. Устранение недостатков Продукции, выявленных во время приемки, производится в срок, не превышающий 10 (десять) рабочих дней со дня получения письменной претензии от Покупателя. Подписание Акта приема-передачи переносится на день устранения Поставщиком выявленных недостатков.</w:t>
      </w:r>
    </w:p>
    <w:p>
      <w:pPr>
        <w:pStyle w:val="Normal"/>
        <w:spacing w:lineRule="atLeast" w:line="100" w:before="0" w:after="0"/>
        <w:ind w:firstLine="567"/>
        <w:jc w:val="both"/>
        <w:rPr/>
      </w:pPr>
      <w:r>
        <w:rPr>
          <w:rFonts w:ascii="Times New Roman" w:hAnsi="Times New Roman"/>
          <w:sz w:val="18"/>
          <w:szCs w:val="18"/>
        </w:rPr>
        <w:t>3.6. С момента подписания Акта приема-передачи, претензии Покупателя по наименованию, ассортименту, комплектности и количеству поставленной Продукции Поставщиком не принимаются.</w:t>
      </w:r>
    </w:p>
    <w:p>
      <w:pPr>
        <w:pStyle w:val="Normal"/>
        <w:spacing w:lineRule="atLeast" w:line="100" w:before="0" w:after="0"/>
        <w:ind w:firstLine="567"/>
        <w:jc w:val="both"/>
        <w:rPr/>
      </w:pPr>
      <w:r>
        <w:rPr/>
      </w:r>
    </w:p>
    <w:p>
      <w:pPr>
        <w:pStyle w:val="Normal"/>
        <w:spacing w:lineRule="atLeast" w:line="100" w:before="0" w:after="0"/>
        <w:ind w:firstLine="567"/>
        <w:jc w:val="center"/>
        <w:rPr/>
      </w:pPr>
      <w:r>
        <w:rPr>
          <w:rFonts w:ascii="Times New Roman" w:hAnsi="Times New Roman"/>
          <w:b/>
          <w:sz w:val="18"/>
          <w:szCs w:val="18"/>
        </w:rPr>
        <w:t>4. КАЧЕСТВО ПРОДУКЦИИ И ГАРАНТИЙНЫЕ ОБЯЗАТЕЛЬСТВА.</w:t>
      </w:r>
    </w:p>
    <w:p>
      <w:pPr>
        <w:pStyle w:val="Normal"/>
        <w:spacing w:lineRule="atLeast" w:line="100" w:before="0" w:after="0"/>
        <w:ind w:firstLine="567"/>
        <w:jc w:val="both"/>
        <w:rPr/>
      </w:pPr>
      <w:r>
        <w:rPr>
          <w:rFonts w:ascii="Times New Roman" w:hAnsi="Times New Roman"/>
          <w:sz w:val="18"/>
          <w:szCs w:val="18"/>
        </w:rPr>
        <w:t>4.1. Качество поставляемой Продукции должно соответствовать техническим условиям, нормам качества, иным техническим данным предприятия-изготовителя и удостоверяться Сертификатом качества, выдаваемым предприятием-изготовителем.</w:t>
      </w:r>
    </w:p>
    <w:p>
      <w:pPr>
        <w:pStyle w:val="Normal"/>
        <w:spacing w:lineRule="atLeast" w:line="100" w:before="0" w:after="0"/>
        <w:ind w:firstLine="567"/>
        <w:jc w:val="both"/>
        <w:rPr/>
      </w:pPr>
      <w:r>
        <w:rPr>
          <w:rFonts w:ascii="Times New Roman" w:hAnsi="Times New Roman"/>
          <w:sz w:val="18"/>
          <w:szCs w:val="18"/>
        </w:rPr>
        <w:t>4.2. Гарантийный срок на Продукцию составляет 24 (двадцать четыре) месяцев или 2000 (две тысячи) мото-часов. Гарантийный срок исчисляется со дня передачи Продукции Покупателю.</w:t>
      </w:r>
    </w:p>
    <w:p>
      <w:pPr>
        <w:pStyle w:val="21"/>
        <w:spacing w:lineRule="atLeast" w:line="100" w:before="0" w:after="0"/>
        <w:ind w:firstLine="561"/>
        <w:jc w:val="both"/>
        <w:rPr/>
      </w:pPr>
      <w:r>
        <w:rPr>
          <w:rFonts w:ascii="Times New Roman" w:hAnsi="Times New Roman"/>
          <w:sz w:val="18"/>
          <w:szCs w:val="18"/>
        </w:rPr>
        <w:t>4.3. Гарантийный ремонт Продукции осуществляется сервисной службой в соответствии с гарантийными обязательствами предприятия-изготовителя.</w:t>
      </w:r>
    </w:p>
    <w:p>
      <w:pPr>
        <w:pStyle w:val="Normal"/>
        <w:spacing w:lineRule="atLeast" w:line="100" w:before="0" w:after="0"/>
        <w:ind w:firstLine="567"/>
        <w:jc w:val="both"/>
        <w:rPr/>
      </w:pPr>
      <w:r>
        <w:rPr/>
      </w:r>
    </w:p>
    <w:p>
      <w:pPr>
        <w:pStyle w:val="Normal"/>
        <w:spacing w:lineRule="atLeast" w:line="100" w:before="0" w:after="0"/>
        <w:ind w:firstLine="567"/>
        <w:jc w:val="center"/>
        <w:rPr/>
      </w:pPr>
      <w:r>
        <w:rPr>
          <w:rFonts w:ascii="Times New Roman" w:hAnsi="Times New Roman"/>
          <w:b/>
          <w:sz w:val="18"/>
          <w:szCs w:val="18"/>
        </w:rPr>
        <w:t>5. ОТВЕТСТВЕННОСТЬ СТОРОН</w:t>
      </w:r>
    </w:p>
    <w:p>
      <w:pPr>
        <w:pStyle w:val="Normal"/>
        <w:spacing w:lineRule="atLeast" w:line="100" w:before="0" w:after="0"/>
        <w:ind w:firstLine="567"/>
        <w:jc w:val="both"/>
        <w:rPr/>
      </w:pPr>
      <w:r>
        <w:rPr>
          <w:rFonts w:ascii="Times New Roman" w:hAnsi="Times New Roman"/>
          <w:sz w:val="18"/>
          <w:szCs w:val="18"/>
        </w:rPr>
        <w:t>5.1. За нарушение Поставщиком сроков поставки Продукции, Покупатель вправе потребовать от Поставщика уплаты пени в размере 0,1 (ноль целых одна десятая) % от стоимости не поставленной продукции за каждый день просрочки, но не более 10 (десяти) % стоимости не поставленной Продукции.</w:t>
      </w:r>
    </w:p>
    <w:p>
      <w:pPr>
        <w:pStyle w:val="Normal"/>
        <w:spacing w:lineRule="atLeast" w:line="100" w:before="0" w:after="0"/>
        <w:ind w:firstLine="567"/>
        <w:jc w:val="both"/>
        <w:rPr/>
      </w:pPr>
      <w:r>
        <w:rPr>
          <w:rFonts w:ascii="Times New Roman" w:hAnsi="Times New Roman"/>
          <w:sz w:val="18"/>
          <w:szCs w:val="18"/>
        </w:rPr>
        <w:t>5.2. За нарушение Покупателем сроков оплаты Продукции, указанных в договоре, Поставщик вправе потребовать от Покупателя уплаты пени в размере 0,1 (ноль целых одна десятая) % от суммы просроченного платежа за каждый день просрочки, но не более 10 (десяти) % от суммы неисполненного денежного обязательства.</w:t>
      </w:r>
    </w:p>
    <w:p>
      <w:pPr>
        <w:pStyle w:val="Normal"/>
        <w:spacing w:lineRule="atLeast" w:line="100" w:before="0" w:after="0"/>
        <w:ind w:firstLine="561"/>
        <w:jc w:val="both"/>
        <w:rPr/>
      </w:pPr>
      <w:r>
        <w:rPr>
          <w:rFonts w:ascii="Times New Roman" w:hAnsi="Times New Roman"/>
          <w:sz w:val="18"/>
          <w:szCs w:val="18"/>
        </w:rPr>
        <w:t>5.3. Продавец имеет право в одностороннем порядке отказаться от исполнения настоящего Договора и его расторжения во внесудебном порядке, направив Покупателю соответствующее уведомление, в случае если Покупатель не оплатил Продукцию в течение 15 (пятнадцати) рабочих дней от срока оплаты, определенного в Спецификации к  настоящему Договору. В указанном случае Продавец в течение 10 (десяти) банковских дней с даты направления уведомления Покупателю обязан вернуть денежные средства, полученные в оплату Продукции по настоящему Договору за вычетом штрафа в размере 10 (десяти) % от стоимости Продукции.</w:t>
      </w:r>
    </w:p>
    <w:p>
      <w:pPr>
        <w:pStyle w:val="Normal"/>
        <w:spacing w:lineRule="atLeast" w:line="100" w:before="0" w:after="0"/>
        <w:ind w:firstLine="561"/>
        <w:jc w:val="both"/>
        <w:rPr/>
      </w:pPr>
      <w:r>
        <w:rPr>
          <w:rFonts w:ascii="Times New Roman" w:hAnsi="Times New Roman"/>
          <w:sz w:val="18"/>
          <w:szCs w:val="18"/>
        </w:rPr>
        <w:t>5.4. Продавец не будет являться должным Покупателю за упущенную выгоду, неиспользованный ресурс эксплуатации, прямые либо косвенные убытки или расходы, возникающие в связи с Договором, за исключением случаев, прямо указанных в Договоре.</w:t>
      </w:r>
    </w:p>
    <w:p>
      <w:pPr>
        <w:pStyle w:val="Normal"/>
        <w:spacing w:lineRule="atLeast" w:line="100" w:before="0" w:after="0"/>
        <w:ind w:firstLine="561"/>
        <w:jc w:val="both"/>
        <w:rPr/>
      </w:pPr>
      <w:r>
        <w:rPr>
          <w:rFonts w:ascii="Times New Roman" w:hAnsi="Times New Roman"/>
          <w:sz w:val="18"/>
          <w:szCs w:val="18"/>
        </w:rPr>
        <w:t xml:space="preserve">5.5. Штрафные санкции (неустойка) начисляются только на основании письменного требования (претензии) в адрес Стороны, допустившей нарушение условий Договора. </w:t>
      </w:r>
    </w:p>
    <w:p>
      <w:pPr>
        <w:pStyle w:val="Normal"/>
        <w:spacing w:lineRule="atLeast" w:line="100" w:before="0" w:after="0"/>
        <w:ind w:firstLine="561"/>
        <w:jc w:val="both"/>
        <w:rPr/>
      </w:pPr>
      <w:r>
        <w:rPr>
          <w:rFonts w:ascii="Times New Roman" w:hAnsi="Times New Roman"/>
          <w:sz w:val="18"/>
          <w:szCs w:val="18"/>
        </w:rPr>
        <w:t>5.6 В случае неисполнения или ненадлежащего исполнения условий настоящего договора Стороны несут ответственность в соответствии с действующим законодательством Российской Федерации.</w:t>
      </w:r>
    </w:p>
    <w:p>
      <w:pPr>
        <w:pStyle w:val="21"/>
        <w:spacing w:lineRule="atLeast" w:line="100" w:before="0" w:after="0"/>
        <w:ind w:firstLine="561"/>
        <w:jc w:val="both"/>
        <w:rPr/>
      </w:pPr>
      <w:r>
        <w:rPr>
          <w:rFonts w:ascii="Times New Roman" w:hAnsi="Times New Roman"/>
          <w:sz w:val="18"/>
          <w:szCs w:val="18"/>
        </w:rPr>
        <w:t>5.7. Ни одна из сторон не несет ответственности перед другой стороной за невыполнение обязательств, обусловленное обстоятельствами непреодолимой силы, возникшими помимо воли и желания сторон и которые нельзя предвидеть или избежать.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Сторона, которая не исполняет свои обязательства вследствие действия непреодолимой силы, должна немедленно, но не позднее 10 (десяти) календарных дней, известить другую сторону о препятствии и его влиянии на исполнение обязательств по договору.</w:t>
      </w:r>
    </w:p>
    <w:p>
      <w:pPr>
        <w:pStyle w:val="Normal"/>
        <w:spacing w:lineRule="atLeast" w:line="100" w:before="0" w:after="0"/>
        <w:ind w:firstLine="567"/>
        <w:jc w:val="both"/>
        <w:rPr/>
      </w:pPr>
      <w:r>
        <w:rPr/>
      </w:r>
    </w:p>
    <w:p>
      <w:pPr>
        <w:pStyle w:val="Normal"/>
        <w:spacing w:lineRule="atLeast" w:line="100" w:before="0" w:after="0"/>
        <w:ind w:firstLine="567"/>
        <w:jc w:val="center"/>
        <w:rPr/>
      </w:pPr>
      <w:r>
        <w:rPr>
          <w:rFonts w:ascii="Times New Roman" w:hAnsi="Times New Roman"/>
          <w:b/>
          <w:sz w:val="18"/>
          <w:szCs w:val="18"/>
        </w:rPr>
        <w:t xml:space="preserve">6. РАЗРЕШЕНИЕ СПОРОВ </w:t>
      </w:r>
    </w:p>
    <w:p>
      <w:pPr>
        <w:pStyle w:val="Normal"/>
        <w:spacing w:lineRule="atLeast" w:line="100" w:before="0" w:after="0"/>
        <w:ind w:firstLine="567"/>
        <w:jc w:val="both"/>
        <w:rPr/>
      </w:pPr>
      <w:r>
        <w:rPr>
          <w:rFonts w:ascii="Times New Roman" w:hAnsi="Times New Roman"/>
          <w:sz w:val="18"/>
          <w:szCs w:val="18"/>
        </w:rPr>
        <w:t>6.1. Споры по договору разрешаются путем переговоров, при отсутствии согласованного решения спор передается на рассмотрение в суд по месту нахождения Поставщика, ООО «Ивана Купала» (договорная подсудность в соответствии с АПК РФ, ГПК РФ).</w:t>
      </w:r>
    </w:p>
    <w:p>
      <w:pPr>
        <w:pStyle w:val="Normal"/>
        <w:spacing w:lineRule="atLeast" w:line="100" w:before="0" w:after="0"/>
        <w:jc w:val="center"/>
        <w:rPr/>
      </w:pPr>
      <w:r>
        <w:rPr/>
      </w:r>
    </w:p>
    <w:p>
      <w:pPr>
        <w:pStyle w:val="Normal"/>
        <w:spacing w:lineRule="atLeast" w:line="100" w:before="0" w:after="0"/>
        <w:jc w:val="center"/>
        <w:rPr/>
      </w:pPr>
      <w:r>
        <w:rPr>
          <w:rFonts w:ascii="Times New Roman" w:hAnsi="Times New Roman"/>
          <w:b/>
          <w:sz w:val="18"/>
          <w:szCs w:val="18"/>
        </w:rPr>
        <w:t>7. ЗАКЛЮЧИТЕЛЬНЫЕ ПОЛОЖЕНИЯ</w:t>
      </w:r>
    </w:p>
    <w:p>
      <w:pPr>
        <w:pStyle w:val="Normal"/>
        <w:spacing w:lineRule="atLeast" w:line="100" w:before="0" w:after="0"/>
        <w:ind w:firstLine="567"/>
        <w:jc w:val="both"/>
        <w:rPr/>
      </w:pPr>
      <w:r>
        <w:rPr>
          <w:rFonts w:ascii="Times New Roman" w:hAnsi="Times New Roman"/>
          <w:sz w:val="18"/>
          <w:szCs w:val="18"/>
        </w:rPr>
        <w:t xml:space="preserve">7.1.Договор вступает в силу с момента подписания обеими Сторонами и действует до полного их исполнения Сторонами своих обязательств. </w:t>
      </w:r>
    </w:p>
    <w:p>
      <w:pPr>
        <w:pStyle w:val="Normal"/>
        <w:spacing w:lineRule="atLeast" w:line="100" w:before="0" w:after="0"/>
        <w:ind w:firstLine="561"/>
        <w:jc w:val="both"/>
        <w:rPr/>
      </w:pPr>
      <w:r>
        <w:rPr>
          <w:rFonts w:ascii="Times New Roman" w:hAnsi="Times New Roman"/>
          <w:sz w:val="18"/>
          <w:szCs w:val="18"/>
        </w:rPr>
        <w:t>7.2. 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Normal"/>
        <w:spacing w:lineRule="atLeast" w:line="100" w:before="0" w:after="0"/>
        <w:ind w:firstLine="561"/>
        <w:jc w:val="both"/>
        <w:rPr/>
      </w:pPr>
      <w:r>
        <w:rPr>
          <w:rFonts w:ascii="Times New Roman" w:hAnsi="Times New Roman"/>
          <w:sz w:val="18"/>
          <w:szCs w:val="18"/>
        </w:rPr>
        <w:t>7.3. 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на то представителями Сторон.</w:t>
      </w:r>
    </w:p>
    <w:p>
      <w:pPr>
        <w:pStyle w:val="Normal"/>
        <w:spacing w:lineRule="atLeast" w:line="100" w:before="0" w:after="0"/>
        <w:ind w:firstLine="567"/>
        <w:jc w:val="both"/>
        <w:rPr/>
      </w:pPr>
      <w:r>
        <w:rPr>
          <w:rFonts w:ascii="Times New Roman" w:hAnsi="Times New Roman"/>
          <w:sz w:val="18"/>
          <w:szCs w:val="18"/>
        </w:rPr>
        <w:t xml:space="preserve">7.4. Стороны не вправе передавать третьему лицу обязательства по настоящему договору без письменного согласия другой стороны. </w:t>
      </w:r>
    </w:p>
    <w:p>
      <w:pPr>
        <w:pStyle w:val="Normal"/>
        <w:spacing w:lineRule="atLeast" w:line="100" w:before="0" w:after="0"/>
        <w:ind w:firstLine="567"/>
        <w:jc w:val="both"/>
        <w:rPr/>
      </w:pPr>
      <w:r>
        <w:rPr>
          <w:rFonts w:ascii="Times New Roman" w:hAnsi="Times New Roman"/>
          <w:sz w:val="18"/>
          <w:szCs w:val="18"/>
        </w:rPr>
        <w:t>7.5. Документы, полученные посредством факсимильной связи или электронной почты, имеют законную силу и обязательны для исполнения сторонами.</w:t>
      </w:r>
    </w:p>
    <w:p>
      <w:pPr>
        <w:pStyle w:val="Normal"/>
        <w:spacing w:lineRule="atLeast" w:line="100" w:before="0" w:after="0"/>
        <w:ind w:firstLine="561"/>
        <w:jc w:val="both"/>
        <w:rPr/>
      </w:pPr>
      <w:r>
        <w:rPr/>
      </w:r>
    </w:p>
    <w:p>
      <w:pPr>
        <w:pStyle w:val="Normal"/>
        <w:spacing w:lineRule="atLeast" w:line="100" w:before="0" w:after="0"/>
        <w:ind w:left="1224"/>
        <w:jc w:val="center"/>
        <w:rPr/>
      </w:pPr>
      <w:r>
        <w:rPr>
          <w:rFonts w:ascii="Times New Roman" w:hAnsi="Times New Roman"/>
          <w:b/>
          <w:sz w:val="18"/>
          <w:szCs w:val="18"/>
        </w:rPr>
        <w:t>8. ЮРИДИЧЕСКИЕ АДРЕСА, РЕКВИЗИТЫ И ПОДПИСИ СТОРОН:</w:t>
      </w:r>
    </w:p>
    <w:tbl>
      <w:tblPr>
        <w:tblW w:w="9488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10"/>
        <w:gridCol w:w="4677"/>
      </w:tblGrid>
      <w:tr>
        <w:trPr/>
        <w:tc>
          <w:tcPr>
            <w:tcW w:w="4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«Поставщик»: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ООО «Ивана Купала»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ИНН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КПП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ОГРН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Адрес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тел./факс: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e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mail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: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Банковские реквизиты: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р/с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Банк:</w:t>
            </w:r>
          </w:p>
          <w:p>
            <w:pPr>
              <w:pStyle w:val="Normal"/>
              <w:tabs>
                <w:tab w:val="clear" w:pos="708"/>
                <w:tab w:val="left" w:pos="5423" w:leader="none"/>
              </w:tabs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к/с</w:t>
            </w:r>
          </w:p>
          <w:p>
            <w:pPr>
              <w:pStyle w:val="Normal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БИК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ind w:right="-143"/>
              <w:rPr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«Покупатель»:</w:t>
            </w:r>
          </w:p>
          <w:p>
            <w:pPr>
              <w:pStyle w:val="Normal"/>
              <w:spacing w:lineRule="atLeast" w:line="100" w:before="0" w:after="0"/>
              <w:ind w:right="-14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АО </w:t>
            </w:r>
            <w:r>
              <w:rPr>
                <w:rFonts w:ascii="Times New Roman" w:hAnsi="Times New Roman"/>
                <w:b/>
                <w:sz w:val="18"/>
                <w:szCs w:val="18"/>
                <w:shd w:fill="FFFFFF" w:val="clear"/>
              </w:rPr>
              <w:t>"</w:t>
            </w: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shd w:fill="FFFFFF" w:val="clear"/>
              </w:rPr>
              <w:t>Фермер Плюс</w:t>
            </w:r>
            <w:r>
              <w:rPr>
                <w:rFonts w:ascii="Times New Roman" w:hAnsi="Times New Roman"/>
                <w:b/>
                <w:sz w:val="18"/>
                <w:szCs w:val="18"/>
                <w:shd w:fill="FFFFFF" w:val="clear"/>
              </w:rPr>
              <w:t>"</w:t>
            </w:r>
          </w:p>
          <w:p>
            <w:pPr>
              <w:pStyle w:val="Normal"/>
              <w:spacing w:lineRule="atLeast" w:line="100" w:before="0" w:after="0"/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ИНН</w:t>
            </w:r>
          </w:p>
          <w:p>
            <w:pPr>
              <w:pStyle w:val="Normal"/>
              <w:spacing w:lineRule="atLeast" w:line="100" w:before="0" w:after="0"/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КПП</w:t>
            </w:r>
          </w:p>
          <w:p>
            <w:pPr>
              <w:pStyle w:val="Normal"/>
              <w:spacing w:lineRule="atLeast" w:line="100" w:before="0" w:after="0"/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ОГРН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Адрес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тел./факс: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e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mail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:</w:t>
            </w:r>
          </w:p>
          <w:p>
            <w:pPr>
              <w:pStyle w:val="Normal"/>
              <w:spacing w:lineRule="atLeast" w:line="10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р/с</w:t>
            </w:r>
          </w:p>
          <w:p>
            <w:pPr>
              <w:pStyle w:val="Normal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Банк:</w:t>
            </w:r>
          </w:p>
          <w:p>
            <w:pPr>
              <w:pStyle w:val="Normal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к/с</w:t>
            </w:r>
          </w:p>
          <w:p>
            <w:pPr>
              <w:pStyle w:val="Normal"/>
              <w:spacing w:lineRule="atLeast" w:line="100" w:before="0" w:after="0"/>
              <w:ind w:right="-143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БИК</w:t>
            </w:r>
          </w:p>
        </w:tc>
      </w:tr>
      <w:tr>
        <w:trPr/>
        <w:tc>
          <w:tcPr>
            <w:tcW w:w="9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Подписи сторон:</w:t>
            </w:r>
          </w:p>
        </w:tc>
      </w:tr>
      <w:tr>
        <w:trPr>
          <w:trHeight w:val="1772" w:hRule="atLeast"/>
        </w:trPr>
        <w:tc>
          <w:tcPr>
            <w:tcW w:w="4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Генеральный директор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tLeast" w:line="10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both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 И. В. Иванов</w:t>
            </w:r>
          </w:p>
          <w:p>
            <w:pPr>
              <w:pStyle w:val="Normal"/>
              <w:spacing w:lineRule="atLeast" w:line="100" w:before="0" w:after="0"/>
              <w:jc w:val="both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>м.п.</w:t>
            </w:r>
          </w:p>
          <w:p>
            <w:pPr>
              <w:pStyle w:val="Normal"/>
              <w:spacing w:lineRule="atLeast" w:line="100" w:before="0" w:after="0"/>
              <w:jc w:val="both"/>
              <w:rPr/>
            </w:pPr>
            <w:r>
              <w:rPr/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18"/>
                <w:szCs w:val="18"/>
              </w:rPr>
              <w:t>иректор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____________________________М.А.Петров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                                         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м.п.</w:t>
            </w:r>
          </w:p>
        </w:tc>
      </w:tr>
    </w:tbl>
    <w:p>
      <w:pPr>
        <w:pStyle w:val="Normal"/>
        <w:spacing w:lineRule="atLeast" w:line="100" w:before="0" w:after="0"/>
        <w:jc w:val="both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1" w:right="850" w:gutter="0" w:header="0" w:top="595" w:footer="132" w:bottom="1134"/>
      <w:pgNumType w:fmt="decimal"/>
      <w:formProt w:val="false"/>
      <w:textDirection w:val="lrTb"/>
      <w:docGrid w:type="default" w:linePitch="38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5387" w:leader="none"/>
      </w:tabs>
      <w:spacing w:lineRule="atLeast" w:line="100" w:before="0" w:after="0"/>
      <w:rPr/>
    </w:pPr>
    <w:r>
      <w:rPr>
        <w:rFonts w:cs="Times New Roman" w:ascii="Times New Roman" w:hAnsi="Times New Roman"/>
        <w:sz w:val="14"/>
        <w:szCs w:val="16"/>
      </w:rPr>
      <w:t xml:space="preserve"> </w:t>
    </w:r>
  </w:p>
  <w:p>
    <w:pPr>
      <w:pStyle w:val="Normal"/>
      <w:tabs>
        <w:tab w:val="clear" w:pos="708"/>
        <w:tab w:val="left" w:pos="5387" w:leader="none"/>
      </w:tabs>
      <w:spacing w:lineRule="atLeast" w:line="100" w:before="0" w:after="0"/>
      <w:rPr/>
    </w:pPr>
    <w:r>
      <w:rPr>
        <w:rFonts w:cs="Times New Roman" w:ascii="Times New Roman" w:hAnsi="Times New Roman"/>
        <w:sz w:val="14"/>
        <w:szCs w:val="16"/>
      </w:rPr>
      <w:t>Поставщик________________________ И. В. Иванов                                                                              Покупатель________________________  М. А. Петров</w:t>
    </w:r>
  </w:p>
  <w:p>
    <w:pPr>
      <w:pStyle w:val="Normal"/>
      <w:tabs>
        <w:tab w:val="clear" w:pos="708"/>
        <w:tab w:val="left" w:pos="5387" w:leader="none"/>
      </w:tabs>
      <w:spacing w:lineRule="atLeast" w:line="100" w:before="0" w:after="0"/>
      <w:rPr/>
    </w:pPr>
    <w:r>
      <w:rPr/>
    </w:r>
  </w:p>
  <w:p>
    <w:pPr>
      <w:pStyle w:val="Normal"/>
      <w:spacing w:lineRule="atLeast" w:line="100" w:before="0" w:after="0"/>
      <w:rPr/>
    </w:pPr>
    <w:r>
      <w:rPr>
        <w:rFonts w:cs="Times New Roman" w:ascii="Times New Roman" w:hAnsi="Times New Roman"/>
        <w:sz w:val="14"/>
        <w:szCs w:val="16"/>
      </w:rPr>
      <w:t xml:space="preserve">ДОГОВОР №ХХХХХХХ от 17.12.2025 г.                                                                                                                                                                    </w:t>
    </w:r>
    <w:r>
      <w:rPr>
        <w:rFonts w:cs="Times New Roman" w:ascii="Times New Roman" w:hAnsi="Times New Roman"/>
        <w:sz w:val="14"/>
        <w:szCs w:val="14"/>
      </w:rPr>
      <w:t xml:space="preserve">Страница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rFonts w:cs="Times New Roman" w:ascii="Times New Roman" w:hAnsi="Times New Roman"/>
        <w:sz w:val="14"/>
        <w:szCs w:val="14"/>
      </w:rPr>
      <w:t xml:space="preserve"> из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</w:p>
  <w:p>
    <w:pPr>
      <w:pStyle w:val="Footer"/>
      <w:spacing w:before="0" w:after="200"/>
      <w:ind w:right="-2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5387" w:leader="none"/>
      </w:tabs>
      <w:spacing w:lineRule="atLeast" w:line="100" w:before="0" w:after="0"/>
      <w:rPr/>
    </w:pPr>
    <w:r>
      <w:rPr>
        <w:rFonts w:cs="Times New Roman" w:ascii="Times New Roman" w:hAnsi="Times New Roman"/>
        <w:sz w:val="14"/>
        <w:szCs w:val="16"/>
      </w:rPr>
      <w:t xml:space="preserve"> </w:t>
    </w:r>
  </w:p>
  <w:p>
    <w:pPr>
      <w:pStyle w:val="Normal"/>
      <w:tabs>
        <w:tab w:val="clear" w:pos="708"/>
        <w:tab w:val="left" w:pos="5387" w:leader="none"/>
      </w:tabs>
      <w:spacing w:lineRule="atLeast" w:line="100" w:before="0" w:after="0"/>
      <w:rPr/>
    </w:pPr>
    <w:r>
      <w:rPr>
        <w:rFonts w:cs="Times New Roman" w:ascii="Times New Roman" w:hAnsi="Times New Roman"/>
        <w:sz w:val="14"/>
        <w:szCs w:val="16"/>
      </w:rPr>
      <w:t>Поставщик________________________ И. В. Иванов                                                                              Покупатель________________________  М. А. Петров</w:t>
    </w:r>
  </w:p>
  <w:p>
    <w:pPr>
      <w:pStyle w:val="Normal"/>
      <w:tabs>
        <w:tab w:val="clear" w:pos="708"/>
        <w:tab w:val="left" w:pos="5387" w:leader="none"/>
      </w:tabs>
      <w:spacing w:lineRule="atLeast" w:line="100" w:before="0" w:after="0"/>
      <w:rPr/>
    </w:pPr>
    <w:r>
      <w:rPr/>
    </w:r>
  </w:p>
  <w:p>
    <w:pPr>
      <w:pStyle w:val="Normal"/>
      <w:spacing w:lineRule="atLeast" w:line="100" w:before="0" w:after="0"/>
      <w:rPr/>
    </w:pPr>
    <w:r>
      <w:rPr>
        <w:rFonts w:cs="Times New Roman" w:ascii="Times New Roman" w:hAnsi="Times New Roman"/>
        <w:sz w:val="14"/>
        <w:szCs w:val="16"/>
      </w:rPr>
      <w:t xml:space="preserve">ДОГОВОР №ХХХХХХХ от 17.12.2025 г.                                                                                                                                                                    </w:t>
    </w:r>
    <w:r>
      <w:rPr>
        <w:rFonts w:cs="Times New Roman" w:ascii="Times New Roman" w:hAnsi="Times New Roman"/>
        <w:sz w:val="14"/>
        <w:szCs w:val="14"/>
      </w:rPr>
      <w:t xml:space="preserve">Страница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rFonts w:cs="Times New Roman" w:ascii="Times New Roman" w:hAnsi="Times New Roman"/>
        <w:sz w:val="14"/>
        <w:szCs w:val="14"/>
      </w:rPr>
      <w:t xml:space="preserve"> из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</w:p>
  <w:p>
    <w:pPr>
      <w:pStyle w:val="Footer"/>
      <w:spacing w:before="0" w:after="200"/>
      <w:ind w:right="-2"/>
      <w:jc w:val="right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4"/>
        <w:szCs w:val="24"/>
        <w:lang w:val="ru-RU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customStyle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kern w:val="0"/>
      <w:sz w:val="22"/>
      <w:szCs w:val="22"/>
      <w:lang w:val="ru-RU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Pr/>
  </w:style>
  <w:style w:type="character" w:styleId="11" w:customStyle="1">
    <w:name w:val="Знак Знак1"/>
    <w:qFormat/>
    <w:rPr>
      <w:rFonts w:ascii="Times New Roman" w:hAnsi="Times New Roman" w:eastAsia="Times New Roman" w:cs="Times New Roman"/>
      <w:b/>
      <w:bCs/>
      <w:sz w:val="20"/>
      <w:szCs w:val="24"/>
    </w:rPr>
  </w:style>
  <w:style w:type="character" w:styleId="Style14" w:customStyle="1">
    <w:name w:val="Знак Знак"/>
    <w:qFormat/>
    <w:rPr>
      <w:rFonts w:ascii="Times New Roman" w:hAnsi="Times New Roman" w:eastAsia="Times New Roman"/>
      <w:sz w:val="16"/>
      <w:szCs w:val="16"/>
    </w:rPr>
  </w:style>
  <w:style w:type="character" w:styleId="PageNumber">
    <w:name w:val="Page Number"/>
    <w:basedOn w:val="1"/>
    <w:rPr/>
  </w:style>
  <w:style w:type="character" w:styleId="Style15" w:customStyle="1">
    <w:name w:val="Выделение жирным"/>
    <w:qFormat/>
    <w:rPr>
      <w:b/>
      <w:bCs/>
    </w:rPr>
  </w:style>
  <w:style w:type="character" w:styleId="Hyperlink">
    <w:name w:val="Hyperlink"/>
    <w:basedOn w:val="DefaultParagraphFont"/>
    <w:rsid w:val="00cc114d"/>
    <w:rPr>
      <w:color w:val="0000FF"/>
      <w:u w:val="single"/>
    </w:rPr>
  </w:style>
  <w:style w:type="character" w:styleId="Style16" w:customStyle="1">
    <w:name w:val="Нижний колонтитул Знак"/>
    <w:qFormat/>
    <w:rPr>
      <w:rFonts w:ascii="Calibri" w:hAnsi="Calibri" w:eastAsia="Calibri" w:cs="Calibri"/>
      <w:sz w:val="22"/>
      <w:szCs w:val="22"/>
      <w:lang w:eastAsia="ar-SA"/>
    </w:rPr>
  </w:style>
  <w:style w:type="character" w:styleId="WW8Num1z0" w:customStyle="1">
    <w:name w:val="WW8Num1z0"/>
    <w:qFormat/>
    <w:rsid w:val="0057256a"/>
    <w:rPr>
      <w:rFonts w:cs="Times New Roman"/>
    </w:rPr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Arial" w:hAnsi="Arial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Title" w:customStyle="1">
    <w:name w:val="Title"/>
    <w:basedOn w:val="Normal"/>
    <w:next w:val="Subtitle"/>
    <w:qFormat/>
    <w:pPr>
      <w:spacing w:lineRule="atLeast" w:line="100" w:before="0" w:after="0"/>
      <w:jc w:val="center"/>
    </w:pPr>
    <w:rPr>
      <w:rFonts w:ascii="Times New Roman" w:hAnsi="Times New Roman" w:eastAsia="Times New Roman" w:cs="Times New Roman"/>
      <w:b/>
      <w:bCs/>
      <w:sz w:val="20"/>
      <w:szCs w:val="24"/>
    </w:rPr>
  </w:style>
  <w:style w:type="paragraph" w:styleId="12" w:customStyle="1">
    <w:name w:val="Указатель1"/>
    <w:basedOn w:val="Normal"/>
    <w:qFormat/>
    <w:pPr>
      <w:suppressLineNumbers/>
    </w:pPr>
    <w:rPr>
      <w:rFonts w:ascii="Arial" w:hAnsi="Arial" w:cs="Tahoma"/>
    </w:rPr>
  </w:style>
  <w:style w:type="paragraph" w:styleId="13" w:customStyle="1">
    <w:name w:val="Название1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Subtitle">
    <w:name w:val="Subtitle"/>
    <w:basedOn w:val="Style17"/>
    <w:next w:val="BodyText"/>
    <w:qFormat/>
    <w:pPr>
      <w:jc w:val="center"/>
    </w:pPr>
    <w:rPr>
      <w:i/>
      <w:iCs/>
    </w:rPr>
  </w:style>
  <w:style w:type="paragraph" w:styleId="31" w:customStyle="1">
    <w:name w:val="Основной текст с отступом 31"/>
    <w:basedOn w:val="Normal"/>
    <w:qFormat/>
    <w:pPr>
      <w:spacing w:lineRule="atLeast" w:line="100" w:before="0" w:after="120"/>
      <w:ind w:left="283"/>
    </w:pPr>
    <w:rPr>
      <w:rFonts w:ascii="Times New Roman" w:hAnsi="Times New Roman" w:eastAsia="Times New Roman"/>
      <w:sz w:val="16"/>
      <w:szCs w:val="16"/>
    </w:rPr>
  </w:style>
  <w:style w:type="paragraph" w:styleId="21" w:customStyle="1">
    <w:name w:val="Основной текст 21"/>
    <w:basedOn w:val="Normal"/>
    <w:qFormat/>
    <w:pPr>
      <w:spacing w:lineRule="auto" w:line="480" w:before="0" w:after="120"/>
    </w:pPr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19" w:customStyle="1">
    <w:name w:val="Содержимое таблицы"/>
    <w:basedOn w:val="Normal"/>
    <w:qFormat/>
    <w:pPr>
      <w:suppressLineNumbers/>
    </w:pPr>
    <w:rPr/>
  </w:style>
  <w:style w:type="paragraph" w:styleId="Style20" w:customStyle="1">
    <w:name w:val="Заголовок таблицы"/>
    <w:basedOn w:val="Style19"/>
    <w:qFormat/>
    <w:pPr>
      <w:jc w:val="center"/>
    </w:pPr>
    <w:rPr>
      <w:b/>
      <w:bCs/>
    </w:rPr>
  </w:style>
  <w:style w:type="paragraph" w:styleId="Default" w:customStyle="1">
    <w:name w:val="Default"/>
    <w:qFormat/>
    <w:rsid w:val="00bd0fe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ＭＳ 明朝" w:cs="Times New Roman"/>
      <w:color w:val="000000"/>
      <w:kern w:val="0"/>
      <w:sz w:val="24"/>
      <w:szCs w:val="24"/>
      <w:lang w:val="ru-RU" w:eastAsia="ja-JP" w:bidi="ar-SA"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rsid w:val="0077635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  <Pages>2</Pages>
  <Words>1026</Words>
  <Characters>7238</Characters>
  <CharactersWithSpaces>8899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2026-03-18T11:45:00Z</dcterms:created>
  <dc:creator/>
  <dc:description/>
  <dc:language>ru-RU</dc:language>
  <cp:lastModifiedBy/>
  <dcterms:modified xsi:type="dcterms:W3CDTF">2026-03-18T11:45:04Z</dcterms:modified>
  <cp:revision>2</cp:revision>
  <dc:subject/>
  <dc:title>ДОГОВОР ПОСТАВКИ№ 19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